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Monterey Golf Experience</w:t>
      </w:r>
    </w:p>
    <w:p>
      <w:pPr>
        <w:spacing w:after="283.46456692913"/>
      </w:pPr>
      <w:r>
        <w:rPr>
          <w:rFonts w:ascii="Arial" w:hAnsi="Arial" w:eastAsia="Arial" w:cs="Arial"/>
          <w:sz w:val="24"/>
          <w:szCs w:val="24"/>
          <w:b/>
        </w:rPr>
        <w:t xml:space="preserve">Round of Golf on Del Monte Golf Course (Pebble Beach, CA), Golf Cart Rental, Hyatt Regency Monterey 3-Night Stay with Airfare for 2</w:t>
      </w:r>
    </w:p>
    <w:p>
      <w:pPr>
        <w:spacing w:after="283.46456692913"/>
      </w:pPr>
      <w:r>
        <w:rPr>
          <w:b/>
        </w:rPr>
        <w:t xml:space="preserve">This Experience Includes:</w:t>
      </w:r>
    </w:p>
    <w:p>
      <w:pPr>
        <w:spacing w:after="0" w:line="360" w:lineRule="auto"/>
        <w:numPr>
          <w:ilvl w:val=""/>
          <w:numId w:val="1"/>
        </w:numPr>
      </w:pPr>
      <w:r>
        <w:rPr/>
        <w:t xml:space="preserve">One round of golf for 2 including golf cart on the Del Monte Golf Course, Pebble Beach</w:t>
      </w:r>
    </w:p>
    <w:p>
      <w:pPr>
        <w:spacing w:after="0" w:line="360" w:lineRule="auto"/>
        <w:numPr>
          <w:ilvl w:val=""/>
          <w:numId w:val="1"/>
        </w:numPr>
      </w:pPr>
      <w:r>
        <w:rPr/>
        <w:t xml:space="preserve">3-night stay in a golf course view room at the Hyatt Regency Monterey</w:t>
      </w:r>
    </w:p>
    <w:p>
      <w:pPr>
        <w:spacing w:after="0" w:line="360" w:lineRule="auto"/>
        <w:numPr>
          <w:ilvl w:val=""/>
          <w:numId w:val="1"/>
        </w:numPr>
      </w:pPr>
      <w:r>
        <w:rPr/>
        <w:t xml:space="preserve">Round-trip coach class airfare for 2 from within the 48 contiguous U.S. to San Francisco or San Jose, CA</w:t>
      </w:r>
    </w:p>
    <w:p>
      <w:pPr>
        <w:spacing w:after="0" w:line="360" w:lineRule="auto"/>
        <w:numPr>
          <w:ilvl w:val=""/>
          <w:numId w:val="1"/>
        </w:numPr>
      </w:pPr>
      <w:r>
        <w:rPr/>
        <w:t xml:space="preserve">Winspire booking &amp; concierge service</w:t>
      </w:r>
    </w:p>
    <w:p/>
    <w:p>
      <w:pPr>
        <w:spacing w:after="283.46456692913"/>
      </w:pPr>
      <w:r>
        <w:rPr/>
        <w:t xml:space="preserve">Monterey should be at the top of your list of picturesque regions to visit. This temperate central California beauty is full of lush, dramatic scenery. And this stretch of the California coastline boasts some of the most coveted fairways in the world.</w:t>
      </w:r>
      <w:r>
        <w:rPr/>
        <w:t xml:space="preserve">
</w:t>
      </w:r>
      <w:br/>
      <w:r>
        <w:rPr/>
        <w:t xml:space="preserve">
</w:t>
      </w:r>
      <w:br/>
      <w:r>
        <w:rPr>
          <w:b/>
          <w:u w:val="single"/>
        </w:rPr>
        <w:t xml:space="preserve">Del Monte™ Golf Course</w:t>
      </w:r>
      <w:r>
        <w:rPr/>
        <w:t xml:space="preserve">
</w:t>
      </w:r>
      <w:br/>
      <w:r>
        <w:rPr/>
        <w:t xml:space="preserve">Enjoy </w:t>
      </w:r>
      <w:r>
        <w:rPr>
          <w:b/>
        </w:rPr>
        <w:t xml:space="preserve">one round of golf for two including golf cart</w:t>
      </w:r>
      <w:r>
        <w:rPr/>
        <w:t xml:space="preserve"> on the Del Monte golf course. Originally designed as a nine-hole course by Charles E. Maud, it expanded to 18 holes in 1902 and promptly attracted the game’s best players. The course’s Del Monte Championship was so highly regarded that many considered the champion to be the best golfer in the state.</w:t>
      </w:r>
    </w:p>
    <w:p>
      <w:pPr>
        <w:spacing w:after="283.46456692913"/>
      </w:pPr>
      <w:r>
        <w:rPr/>
        <w:t xml:space="preserve">This classic course boasts a meandering layout that has challenged golfers for more than a century.  Its famous small, well-protected greens and tree-lined fairways have been home to the California State Amateur Championship, the TaylorMade Pebble Beach Invitational, the Nature Valley First Tee Open, the Monterey Open and many other professional golf events throughout its acclaimed history. Its great traditions and beautiful challenges make it a special place to play. Reservations may be made a maximum of 60 days in advance. Some blackout dates apply.</w:t>
      </w:r>
    </w:p>
    <w:p>
      <w:pPr>
        <w:spacing w:after="283.46456692913"/>
      </w:pPr>
      <w:r>
        <w:rPr>
          <w:b/>
          <w:u w:val="single"/>
        </w:rPr>
        <w:t xml:space="preserve">Hyatt Regency Monterey</w:t>
      </w:r>
      <w:r>
        <w:rPr/>
        <w:t xml:space="preserve">
</w:t>
      </w:r>
      <w:br/>
      <w:r>
        <w:rPr/>
        <w:t xml:space="preserve">Enjoy a </w:t>
      </w:r>
      <w:r>
        <w:rPr>
          <w:b/>
        </w:rPr>
        <w:t xml:space="preserve">3-night stay </w:t>
      </w:r>
      <w:r>
        <w:rPr/>
        <w:t xml:space="preserve">in a </w:t>
      </w:r>
      <w:r>
        <w:rPr>
          <w:b/>
        </w:rPr>
        <w:t xml:space="preserve">golf course view room</w:t>
      </w:r>
      <w:r>
        <w:rPr/>
        <w:t xml:space="preserve"> (King or double) at the Hyatt Regency Monterey Hotel &amp; Spa on Del Monte Golf Course.  A stay at this 4-star resort places you in the heart of Monterey, close to Fisherman's Wharf. The Hyatt is considered one of the most beautiful hidden jewels of Monterey.</w:t>
      </w:r>
      <w:r>
        <w:rPr/>
        <w:t xml:space="preserve">
</w:t>
      </w:r>
      <w:br/>
      <w:r>
        <w:rPr/>
        <w:t xml:space="preserve">
</w:t>
      </w:r>
      <w:br/>
      <w:r>
        <w:rPr/>
        <w:t xml:space="preserve">Multi-million-dollar renovations elevate Monterey's largest luxury hotel to a new level of excellence. The spacious new lobby invites relaxation with an inviting fireplace and cozy seating areas - perfect for conversations or listening to live Jazz.  Restyled accommodations redefine luxury with patios, flat screen TVs, walk-in rain showers and more.</w:t>
      </w:r>
      <w:r>
        <w:rPr/>
        <w:t xml:space="preserve">
</w:t>
      </w:r>
      <w:br/>
      <w:r>
        <w:rPr/>
        <w:t xml:space="preserve">
</w:t>
      </w:r>
      <w:br/>
      <w:r>
        <w:rPr/>
        <w:t xml:space="preserve">Enjoy stunning golf course view and authentic Tuscan cuisine prepared with fresh California ingredients at TusCA Restaurant. Take a swim in one of two heated outdoor pools, stay active at the 24-hour StayFit fitness center, or take advantage of the jogging paths; bicycle trails and bicycle rentals. Unwind at the spa or hit the courts at the full-service Racquet Club, with six courts in an idyllic setting. Fee required for some activities.</w:t>
      </w:r>
      <w:r>
        <w:rPr/>
        <w:t xml:space="preserve">
</w:t>
      </w:r>
      <w:br/>
      <w:r>
        <w:rPr/>
        <w:t xml:space="preserve">
</w:t>
      </w:r>
      <w:br/>
      <w:r>
        <w:rPr>
          <w:b/>
        </w:rPr>
        <w:t xml:space="preserve">2020 Blackout dates</w:t>
      </w:r>
      <w:r>
        <w:rPr/>
        <w:t xml:space="preserve">:  Feb 5-8; Jul 22-25; Aug 12-16; Sep 17-20, 25-27.  Similar blackout dates will apply in 2021.</w:t>
      </w:r>
      <w:r>
        <w:rPr/>
        <w:t xml:space="preserve">
</w:t>
      </w:r>
      <w:br/>
      <w:r>
        <w:rPr/>
        <w:t xml:space="preserve">
</w:t>
      </w:r>
      <w:br/>
      <w:r>
        <w:rPr>
          <w:b/>
          <w:u w:val="single"/>
        </w:rPr>
        <w:t xml:space="preserve">Airfare</w:t>
      </w:r>
      <w:r>
        <w:rPr/>
        <w:t xml:space="preserve">
</w:t>
      </w:r>
      <w:br/>
      <w:r>
        <w:rPr/>
        <w:t xml:space="preserve">This package includes round-trip </w:t>
      </w:r>
      <w:r>
        <w:rPr>
          <w:b/>
        </w:rPr>
        <w:t xml:space="preserve">coach class</w:t>
      </w:r>
      <w:r>
        <w:rPr/>
        <w:t xml:space="preserve"> service for two from any major metropolitan airport in the 48 contiguous United States to </w:t>
      </w:r>
      <w:r>
        <w:rPr>
          <w:b/>
        </w:rPr>
        <w:t xml:space="preserve">San Francisco or San Jose, CA,</w:t>
      </w:r>
      <w:r>
        <w:rPr/>
        <w:t xml:space="preserve"> subject to availability.</w:t>
      </w:r>
    </w:p>
    <w:p>
      <w:pPr>
        <w:spacing w:after="283.46456692913"/>
      </w:pPr>
      <w:r>
        <w:rPr/>
        <w:t xml:space="preserve">Airfare taxes and a $25 per person processing fee are the responsibility of the purchaser. </w:t>
      </w:r>
      <w:r>
        <w:rPr>
          <w:b/>
        </w:rPr>
        <w:t xml:space="preserve">Blackout dates:</w:t>
      </w:r>
      <w:r>
        <w:rPr/>
        <w:t xml:space="preserve"> Thanksgiving, Christmas, and New Year’s weeks.</w:t>
      </w:r>
    </w:p>
    <w:p>
      <w:pPr>
        <w:spacing w:after="283.46456692913"/>
      </w:pPr>
      <w:r>
        <w:rPr/>
        <w:t xml:space="preserve">Business and First Class upgrades are available at the time of booking for an additional fee. Use of frequent flyer miles for upgrades is dependent on specific ticket restrictions as determined by the airline’s frequent flyer program.</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Travel must be completed within two years from the date of purchase.  Reservations are subject to availability, and must be booked a minimum of 60 days prior to travel.  Ground transportation is the responsibility of the winner unless otherwise stated.  Certificates cannot be replaced if lost, stolen or destroyed.  Purchases through charity fundraisers are non-refundable and packages cannot be resold.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908BC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2020-09-01T11:51:41-07:00</dcterms:created>
  <dcterms:modified xsi:type="dcterms:W3CDTF">2020-09-01T11:51:41-07:00</dcterms:modified>
</cp:coreProperties>
</file>

<file path=docProps/custom.xml><?xml version="1.0" encoding="utf-8"?>
<Properties xmlns="http://schemas.openxmlformats.org/officeDocument/2006/custom-properties" xmlns:vt="http://schemas.openxmlformats.org/officeDocument/2006/docPropsVTypes"/>
</file>